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jc w:val="both"/>
        <w:rPr>
          <w:rFonts w:ascii="Tahoma" w:hAnsi="Tahoma" w:cs="Tahoma"/>
          <w:color w:val="444444"/>
          <w:sz w:val="21"/>
          <w:szCs w:val="21"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دستورالعمل‌ تکمیل‌ فرم‌ شناسنامه ‌ واحد بهداشت‌ دهان‌ و دندان‌ مراکزخدمات جامع سلامت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این‌ فرم‌ در دو نسخه‌ تهیه‌ می‌شود که‌ یک‌ نسخه‌ در خود مرکز باقی‌می‌ماند و نسخه‌ دوم‌ در مرکز بهداشت ‌شهرستان‌ نگهداری‌ می‌شود</w:t>
      </w:r>
      <w:r>
        <w:rPr>
          <w:rFonts w:ascii="Tahoma" w:hAnsi="Tahoma" w:cs="Tahoma"/>
          <w:color w:val="000000"/>
          <w:sz w:val="21"/>
          <w:szCs w:val="21"/>
          <w:rtl/>
          <w:lang w:bidi="fa-IR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ابتدا نام‌ استان‌ و شهرستان‌ را در قسمت‌ مربوط نوشته‌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سپس‌ نوع‌ مرکز (شهری‌ یا روستایی‌) و نام‌ مرکز نوشته‌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قسمت‌ مشخصات‌ پرسنل‌ ، اطلاعات‌ لازم‌ بطور کامل‌ درج‌ گردد شامل‌</w:t>
      </w:r>
      <w:r>
        <w:rPr>
          <w:rFonts w:ascii="Tahoma" w:hAnsi="Tahoma" w:cs="Tahoma"/>
          <w:color w:val="000000"/>
          <w:sz w:val="21"/>
          <w:szCs w:val="21"/>
        </w:rPr>
        <w:t> 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(1       </w:t>
      </w:r>
      <w:r>
        <w:rPr>
          <w:rFonts w:ascii="Tahoma" w:hAnsi="Tahoma" w:cs="Tahoma"/>
          <w:color w:val="000000"/>
          <w:sz w:val="21"/>
          <w:szCs w:val="21"/>
          <w:rtl/>
        </w:rPr>
        <w:t>نوع‌ استخدام‌ دندانپزشک‌ و یا دوره‌ بهداشتکار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Fonts w:ascii="Tahoma" w:hAnsi="Tahoma" w:cs="Tahoma"/>
          <w:color w:val="000000"/>
          <w:sz w:val="21"/>
          <w:szCs w:val="21"/>
        </w:rPr>
        <w:t>(2      </w:t>
      </w:r>
      <w:r>
        <w:rPr>
          <w:rFonts w:ascii="Tahoma" w:hAnsi="Tahoma" w:cs="Tahoma"/>
          <w:color w:val="000000"/>
          <w:sz w:val="21"/>
          <w:szCs w:val="21"/>
          <w:rtl/>
        </w:rPr>
        <w:t>تاریخ‌ شروع‌ به‌ کار پرسنل‌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Fonts w:ascii="Tahoma" w:hAnsi="Tahoma" w:cs="Tahoma"/>
          <w:color w:val="000000"/>
          <w:sz w:val="21"/>
          <w:szCs w:val="21"/>
        </w:rPr>
        <w:t>(3      </w:t>
      </w:r>
      <w:r>
        <w:rPr>
          <w:rFonts w:ascii="Tahoma" w:hAnsi="Tahoma" w:cs="Tahoma"/>
          <w:color w:val="000000"/>
          <w:sz w:val="21"/>
          <w:szCs w:val="21"/>
          <w:rtl/>
        </w:rPr>
        <w:t>در صورتی‌ که‌ دو دندانپزشک‌ و یا دو بهداشت کار در مرکز شاغل‌ باشند ،مشخصات‌ هر دو را بنویسید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جدول‌ مشخصات‌ یونیت‌ موجود در مرکز بهداشتی‌ درمانی‌ ثبت‌ شود</w:t>
      </w:r>
      <w:r>
        <w:rPr>
          <w:rFonts w:ascii="Tahoma" w:hAnsi="Tahoma" w:cs="Tahoma"/>
          <w:color w:val="000000"/>
          <w:sz w:val="21"/>
          <w:szCs w:val="21"/>
        </w:rPr>
        <w:t>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نام‌ کارخانه‌ سازنده‌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نام‌ شرکت‌ یا شخص‌ نصب‌ کننده‌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</w:t>
      </w:r>
      <w:r>
        <w:rPr>
          <w:rFonts w:ascii="Tahoma" w:hAnsi="Tahoma" w:cs="Tahoma"/>
          <w:color w:val="444444"/>
          <w:sz w:val="21"/>
          <w:szCs w:val="21"/>
          <w:rtl/>
        </w:rPr>
        <w:t>       </w:t>
      </w:r>
      <w:r>
        <w:rPr>
          <w:rFonts w:ascii="Tahoma" w:hAnsi="Tahoma" w:cs="Tahoma"/>
          <w:color w:val="000000"/>
          <w:sz w:val="21"/>
          <w:szCs w:val="21"/>
          <w:rtl/>
        </w:rPr>
        <w:t>تاریخ‌ نصب‌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کامل‌ یا نیمه‌ کامل‌ بودن‌ و کارآیی‌ یونیت‌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درصورتی‌ که‌ مرکز بیش‌ از یک‌ یونیت‌ دارد ، مشخصات‌ یونیت‌ های‌ دیگر نیزباید نوشته‌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جدول‌ تجهیزات‌ و وسایل‌ ، شماره‌ پلاک‌ اموال‌ و نام‌ کارخانه‌ سازنده‌</w:t>
      </w:r>
      <w:r>
        <w:rPr>
          <w:rFonts w:ascii="Tahoma" w:hAnsi="Tahoma" w:cs="Tahoma"/>
          <w:color w:val="444444"/>
          <w:sz w:val="21"/>
          <w:szCs w:val="21"/>
          <w:rtl/>
        </w:rPr>
        <w:t> </w:t>
      </w:r>
      <w:r>
        <w:rPr>
          <w:rFonts w:ascii="Tahoma" w:hAnsi="Tahoma" w:cs="Tahoma"/>
          <w:color w:val="000000"/>
          <w:sz w:val="21"/>
          <w:szCs w:val="21"/>
          <w:rtl/>
        </w:rPr>
        <w:t>هر دستگاه‌ نوشته‌ شود . درصورتی‌ که‌ از تجهیزات‌ ذکرشده‌ بیش‌ از یکی‌ موجو باشد، مشخصات‌ هریک‌ به‌ تفکیک‌ با شماره‌گذاری‌ نوشته‌ شود . برای‌ تجهیزات‌ مانندآنگل‌ ، ایرموتور و توربین‌ که‌ شماره‌ پلاک‌ اموال‌ ندارند ، شماره‌ سریال‌ ثبت‌گردد.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توجه‌ نمایید هر موقع‌ که‌ تعداد و وضعیت‌ تجهیزات‌ ، وسایل‌ یا پرسنل‌تغییر کند باید فرم‌ جدید در دو نسخه‌تکمیل‌ گردد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     </w:t>
      </w:r>
      <w:r>
        <w:rPr>
          <w:rFonts w:ascii="Tahoma" w:hAnsi="Tahoma" w:cs="Tahoma"/>
          <w:color w:val="444444"/>
          <w:sz w:val="21"/>
          <w:szCs w:val="21"/>
        </w:rPr>
        <w:br/>
      </w:r>
      <w:r>
        <w:rPr>
          <w:rStyle w:val="Strong"/>
          <w:rFonts w:ascii="Tahoma" w:hAnsi="Tahoma" w:cs="Tahoma"/>
          <w:color w:val="D35400"/>
          <w:sz w:val="21"/>
          <w:szCs w:val="21"/>
        </w:rPr>
        <w:t> </w:t>
      </w: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دستورالعمل‌ تکمیل‌ چک‌ لیست‌ نظارت‌ بهداشتکار ، دندانپزشک‌ از خانه‌ هاوپایگاه‌ بهداشت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این‌ چک‌ لیست‌ برای‌ بازدید است‌ و در هر بازدید فقط یک‌ ستون‌ پر می‌شود . نام‌ خانه‌ بهداشت‌ یا پ</w:t>
      </w:r>
      <w:r>
        <w:rPr>
          <w:rFonts w:ascii="Tahoma" w:hAnsi="Tahoma" w:cs="Tahoma"/>
          <w:color w:val="000000"/>
          <w:sz w:val="21"/>
          <w:szCs w:val="21"/>
          <w:rtl/>
          <w:lang w:bidi="fa-IR"/>
        </w:rPr>
        <w:t>ا</w:t>
      </w:r>
      <w:r>
        <w:rPr>
          <w:rFonts w:ascii="Tahoma" w:hAnsi="Tahoma" w:cs="Tahoma"/>
          <w:color w:val="000000"/>
          <w:sz w:val="21"/>
          <w:szCs w:val="21"/>
          <w:rtl/>
        </w:rPr>
        <w:t>یگاه‌بهداشتی‌ در قسمت‌ مربوطه‌ نوشته‌ می‌شود . چک‌ لیست‌از 6 بخش‌ کلی‌ و هر بخش‌ از چندین‌ قسمت‌ تشکیل‌ شده‌ است‌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وجود وسایل‌ کمک‌ آموزشی‌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مصاحبه‌ با بهورز یا کاردان‌ درباره‌ بهداشت‌ دهان‌ و دندان‌ (علایم‌پوسیدگی‌ و بیماری‌ لثه</w:t>
      </w:r>
      <w:r>
        <w:rPr>
          <w:rFonts w:ascii="Tahoma" w:hAnsi="Tahoma" w:cs="Tahoma"/>
          <w:color w:val="000000"/>
          <w:sz w:val="21"/>
          <w:szCs w:val="21"/>
        </w:rPr>
        <w:t>)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Fonts w:ascii="Tahoma" w:hAnsi="Tahoma" w:cs="Tahoma"/>
          <w:color w:val="000000"/>
          <w:sz w:val="21"/>
          <w:szCs w:val="21"/>
          <w:rtl/>
        </w:rPr>
        <w:t>مصاحبه‌ با بهورز یا کاردان‌ درباره‌ مراقبتها (هدف‌ سنجش‌ آگاهی‌ آنان‌درباره‌ وظایفشان‌ است)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بررسی‌ دست‌ کم‌ پنج‌ پرونده‌ خانوار (دارای‌ گروه‌ هدف)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مصاحبه‌ با یک‌ مادر باردار (قبلا حداقل‌ سه‌ بار آموزش‌ بهداشت‌ دهان‌ ودندان‌ داشته‌ باشد)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بازدید از مدرسه‌ (بهورز باید درباره‌ بهداشت‌ دهان‌ و دندان‌ و اهمیت‌ آن‌برای‌ دانش‌ آموزان‌ با مدیر ومعلم‌ مدرسه‌ هم‌ صحبت‌ کرده‌ باشد)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</w:rPr>
        <w:t>o</w:t>
      </w:r>
      <w:r>
        <w:rPr>
          <w:rFonts w:ascii="Tahoma" w:hAnsi="Tahoma" w:cs="Tahoma"/>
          <w:color w:val="000000"/>
          <w:sz w:val="21"/>
          <w:szCs w:val="21"/>
          <w:rtl/>
        </w:rPr>
        <w:t> مشکلات‌ عمده‌ بهورز یا خانه‌ بهداشت‌ را در قسمت‌ مربوط مشخص‌ و اگر کمبودآگاهی‌ در مورد مسائل‌بهداشت‌ دهان‌ و دندان‌ بوده‌ است‌ در همان‌ موقع‌ آموزشهای‌لازم‌ داده‌ و یادداشت‌ گردد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444444"/>
          <w:sz w:val="21"/>
          <w:szCs w:val="21"/>
          <w:rtl/>
        </w:rPr>
        <w:t> 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 دستورالعمل‌ تکمیل‌  سامانه سیب و دفتر روزانه‌ خدمات‌ بهداشت‌ دهان‌ و دندان‌ در مراکز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این‌  سامانه و دفتر باید همه‌ روزه‌ ، بلافاصله‌ بعد از ارائه‌ هر خدمت‌ توسط دندانپزشک‌ یا بهداشت کاربا درج کد ملی خدمت گیرنده  تکمیل‌ گردد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برای افراد فاقد کد ملی ثبت نام بصورت میهمان یا تحت پوشش در سامانه سیب خدمات آنها ثبت میشود.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علاوه‌ بر نام‌ دانشگاه‌ ، نوع‌ مرکز (شهری‌ یا روستایی‌)، نام‌ مرکز و سال‌ در قسمت‌ مربوط نوشته‌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تاریخ‌ فقط یک‌ بار برای‌ تمام‌ بیمارانی‌ که‌ در آن‌ روز خدمت‌ گرفته‌اندثبت‌ گردد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هر ردیف‌ برای‌ ثبت‌ اطلاعات‌ یک‌ مراجعه‌کننده‌ درنظر گرفته‌ شده‌است‌ . درابتدای‌ هر ماه‌ از شماره‌ 1شروع‌ کنید و تا پایان‌ ماه‌ به‌ ترتیب‌ شماره‌ ادامه‌دهید . پایان‌ فعالیت‌ هر ماه‌ را با کشیدن‌ خط قرمز مشخص‌کنید و ماه‌ جدید رادوباره‌ با شماره‌ 1 شروع‌ نمایید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نام‌ و نام‌ خانوادگی‌ یا نام‌ پدر بیمار را در قسمت‌ مربوطه‌ بنویسید.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lastRenderedPageBreak/>
        <w:t>· شماره‌ پرونده‌ خانوار را در قسمت‌ مربوطه‌ ذکر نمایید . در صورتی‌ که‌مراجعه‌ کننده‌ پرونده‌ خانوار ندارددر ستون‌ مربوط حروف‌ پپ‌ ن‌پ را به‌ معنی‌ (پرونده‌ ندارد) را بنویسید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سن‌ فرد را به‌ سال‌ نوشته‌ سپس‌ تعلق‌ فرد به‌ یکی‌ از گروهها (زیر6 سال‌ - 6 تا 14 سال‌ - زنان‌ باردار - 14سال‌ و بالاتر یا سایر) را با گذاردن‌ علامت‌ (‚) در ستون‌ مربوط مشخص‌ کنید.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موارد معاینه‌ ، جرم‌ گیری‌ و فلورایدتراپی‌ را با گذاردن‌ علامت‌ (‚) درستون‌ مربوط مشخص‌ ، ولی‌ درمورد کشیدن‌ دندان‌ ، ترمیم‌ ، رادیوگرافی‌ ،پالپوتومی‌ و فیشورسیلانت‌ لازم‌ است‌ شماره‌ و محل‌ دندان‌ مورد نظر در ستون‌مزبور با شکل‌ و علایم‌ زیر نشان‌ داده‌ شود</w:t>
      </w:r>
      <w:r>
        <w:rPr>
          <w:rFonts w:ascii="Tahoma" w:hAnsi="Tahoma" w:cs="Tahoma"/>
          <w:color w:val="000000"/>
          <w:sz w:val="21"/>
          <w:szCs w:val="21"/>
        </w:rPr>
        <w:t>.</w:t>
      </w:r>
      <w:r>
        <w:rPr>
          <w:rFonts w:ascii="Tahoma" w:hAnsi="Tahoma" w:cs="Tahoma"/>
          <w:color w:val="000000"/>
          <w:sz w:val="21"/>
          <w:szCs w:val="21"/>
        </w:rPr>
        <w:br/>
        <w:t>     </w:t>
      </w:r>
      <w:r>
        <w:rPr>
          <w:rFonts w:ascii="Tahoma" w:hAnsi="Tahoma" w:cs="Tahoma"/>
          <w:color w:val="000000"/>
          <w:sz w:val="21"/>
          <w:szCs w:val="21"/>
          <w:rtl/>
        </w:rPr>
        <w:t>دندانهای‌ شیری‌ دندانهای‌ دایمی‌</w:t>
      </w:r>
      <w:r>
        <w:rPr>
          <w:rFonts w:ascii="Tahoma" w:hAnsi="Tahoma" w:cs="Tahoma"/>
          <w:color w:val="444444"/>
          <w:sz w:val="21"/>
          <w:szCs w:val="21"/>
          <w:rtl/>
        </w:rPr>
        <w:br/>
        <w:t> </w:t>
      </w:r>
      <w:r>
        <w:rPr>
          <w:rFonts w:ascii="Tahoma" w:hAnsi="Tahoma" w:cs="Tahoma"/>
          <w:color w:val="000000"/>
          <w:sz w:val="21"/>
          <w:szCs w:val="21"/>
          <w:rtl/>
        </w:rPr>
        <w:t>سمت‌ چپ‌ بیمار سمت‌ راست‌ بیمار</w:t>
      </w:r>
      <w:r>
        <w:rPr>
          <w:rFonts w:ascii="Tahoma" w:hAnsi="Tahoma" w:cs="Tahoma"/>
          <w:color w:val="444444"/>
          <w:sz w:val="21"/>
          <w:szCs w:val="21"/>
          <w:rtl/>
        </w:rPr>
        <w:br/>
        <w:t> </w:t>
      </w:r>
      <w:r>
        <w:rPr>
          <w:rFonts w:ascii="Tahoma" w:hAnsi="Tahoma" w:cs="Tahoma"/>
          <w:color w:val="000000"/>
          <w:sz w:val="21"/>
          <w:szCs w:val="21"/>
          <w:rtl/>
        </w:rPr>
        <w:t>سمت‌ چپ‌ بیمار سمت‌ راست‌ بیمار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  <w:t>  8765432112345678 EDCBAABCDE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  <w:rtl/>
        </w:rPr>
        <w:t>ـــــــــــــــــــــــــــــــــــــــــــــــــــــــــــــــــــــ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Fonts w:ascii="Tahoma" w:hAnsi="Tahoma" w:cs="Tahoma"/>
          <w:color w:val="000000"/>
          <w:sz w:val="21"/>
          <w:szCs w:val="21"/>
        </w:rPr>
        <w:t>  8765432112345678 EDCBAABCDE</w:t>
      </w:r>
      <w:r>
        <w:rPr>
          <w:rFonts w:ascii="Tahoma" w:hAnsi="Tahoma" w:cs="Tahoma"/>
          <w:color w:val="000000"/>
          <w:sz w:val="21"/>
          <w:szCs w:val="21"/>
        </w:rPr>
        <w:br/>
        <w:t> </w:t>
      </w:r>
      <w:r>
        <w:rPr>
          <w:rFonts w:ascii="Tahoma" w:hAnsi="Tahoma" w:cs="Tahoma"/>
          <w:color w:val="000000"/>
          <w:sz w:val="21"/>
          <w:szCs w:val="21"/>
          <w:rtl/>
        </w:rPr>
        <w:t>برای‌ مشخص‌ نمودن‌ یک‌ دندان‌ از علامتهای ¡‌ یا</w:t>
      </w:r>
      <w:r>
        <w:rPr>
          <w:rFonts w:ascii="Tahoma" w:hAnsi="Tahoma" w:cs="Tahoma"/>
          <w:color w:val="000000"/>
          <w:sz w:val="21"/>
          <w:szCs w:val="21"/>
        </w:rPr>
        <w:t> O </w:t>
      </w:r>
      <w:r>
        <w:rPr>
          <w:rFonts w:ascii="Tahoma" w:hAnsi="Tahoma" w:cs="Tahoma"/>
          <w:color w:val="000000"/>
          <w:sz w:val="21"/>
          <w:szCs w:val="21"/>
          <w:rtl/>
        </w:rPr>
        <w:t>استفاده‌ شود و برای‌نشان‌ دادن‌ چند دندان‌از علامت‌ + استفاده‌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با ارائه‌ هر نوع‌ خدمت‌ آموزش‌ چهره‌ به‌ چهره‌ باید حتمأ برای‌ تمام‌بیماران‌ انجام‌ گیرد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بیماری‌ که‌ معاینه‌ شده‌ و فقط دارو برایش‌ تجویز شده‌است‌ ، مورد معاینه‌محسوب‌ می‌گردد و ستون‌ مربوط علامت‌ (‚) می‌خورد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پایان‌ هر صفحه‌ خدمات‌ ارائه‌ شده‌ را جمع‌ بزنید و در پایین‌ صفحه‌بنویسید . توجه‌ داشته‌ باشید که‌ این‌قسمت‌ جمع‌ صفحه‌ می‌باشد و نه‌ جمع‌ روز . هر خدمت‌ برای‌ هر دندان‌ به‌ عنوان‌ یک‌ مورد محسوب‌ می‌شود و اگر در یک‌ روزبرای‌ یک‌ فرد دودندان‌ پرشود در جمع‌ پایین‌ صفحه‌ 2 دندان‌ ترمیم‌ شده‌ محسوب‌می‌شود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تعداد کل‌ مراجعین‌ را در قسمت‌ مربوط نوشته‌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ضمن در حال حاضر خدمات روزانه  قبل از ثبت دفتر باید در سامانه سیب ثبت شود.</w:t>
      </w:r>
      <w:r>
        <w:rPr>
          <w:rFonts w:ascii="Tahoma" w:hAnsi="Tahoma" w:cs="Tahoma"/>
          <w:color w:val="000000"/>
          <w:sz w:val="21"/>
          <w:szCs w:val="21"/>
          <w:rtl/>
          <w:lang w:bidi="fa-IR"/>
        </w:rPr>
        <w:t>بنابراین ثبت خدمات در سامانه سیب اهمیت بیشتری دارد.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دستورالعمل‌ تکمیل‌ فرم‌ گزارش‌ ماهانه‌ خدمات‌ بهداشت‌ دهان‌ و دندان‌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</w:t>
      </w:r>
      <w:r>
        <w:rPr>
          <w:rFonts w:ascii="Tahoma" w:hAnsi="Tahoma" w:cs="Tahoma"/>
          <w:color w:val="444444"/>
          <w:sz w:val="21"/>
          <w:szCs w:val="21"/>
          <w:rtl/>
        </w:rPr>
        <w:t>      </w:t>
      </w:r>
      <w:r>
        <w:rPr>
          <w:rFonts w:ascii="Tahoma" w:hAnsi="Tahoma" w:cs="Tahoma"/>
          <w:color w:val="000000"/>
          <w:sz w:val="21"/>
          <w:szCs w:val="21"/>
          <w:rtl/>
        </w:rPr>
        <w:t>این‌ فرم‌ توسط دندانپزشک‌ یا بهداشت کار براساس خدمات ثبت شده در سامانه سیب و‌ دفتر مراجعات‌ روزانه‌تکمیل‌ و پس‌ از تایید رئیس‌ مرکز به‌ مرکز بهداشت‌ شهرستان‌ ارسال‌ می‌گردد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جمعیت‌ گروههای‌ تحت‌ پوشش‌ ‌بایست‌ ثبت‌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خدمات‌ دریافتی‌ مراجعه‌ کننده‌ در قسمت‌ مربوط ثبت‌ گردد که‌ شامل‌ : معاینه‌ - کشیدن‌ - ترمیم‌ و</w:t>
      </w:r>
      <w:r>
        <w:rPr>
          <w:rFonts w:ascii="Tahoma" w:hAnsi="Tahoma" w:cs="Tahoma"/>
          <w:color w:val="000000"/>
          <w:sz w:val="21"/>
          <w:szCs w:val="21"/>
        </w:rPr>
        <w:t> ...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تعداد خانه‌ ها یا پایگاه‌ های‌ تحت‌ پوشش‌ مرکز دارای‌ یونیت‌ منظور گردد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تعداد دفعات‌ نظارت‌ با استفاده‌ از چک‌ لیست‌ مربوطه‌ تعیین‌ و یادداشت‌گردد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تعداد روزهای‌ فعال‌ ارائه‌ خدمات‌ دندانپزشک‌ / بهداشت کار نوشته‌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 اصول‌ نگهداری‌ از وسایل‌ و تجهیزات‌</w:t>
      </w:r>
      <w:r>
        <w:rPr>
          <w:rFonts w:ascii="Tahoma" w:hAnsi="Tahoma" w:cs="Tahoma"/>
          <w:color w:val="444444"/>
          <w:sz w:val="21"/>
          <w:szCs w:val="21"/>
          <w:rtl/>
        </w:rPr>
        <w:br/>
        <w:t>  </w:t>
      </w:r>
      <w:r>
        <w:rPr>
          <w:rFonts w:ascii="Tahoma" w:hAnsi="Tahoma" w:cs="Tahoma"/>
          <w:color w:val="000000"/>
          <w:sz w:val="21"/>
          <w:szCs w:val="21"/>
          <w:rtl/>
        </w:rPr>
        <w:t>واحد بهداشت‌ دهان‌ و دندان‌ از جمله‌ واحدهایی‌ است‌ که‌ دارای ‌تجهیزات‌ ومواد گران ‌قیمت‌ می‌باشد ، دقت‌ در مراقبت‌ و نگهداری‌ از این‌ وسایل‌ از جمله‌وظایف‌ افرادی ‌است‌ که‌ در این‌ واحدها مشغول‌ به‌ کار می‌باشند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 مراقبت از یونیت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نحوه‌ مراقبت‌ از اتوکلاو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نحوه‌ مراقبت‌ از آمالگاماتور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نحوه‌ مراقبت‌ از وسایل‌ جراحی‌ ترمیمی‌ و</w:t>
      </w:r>
      <w:r>
        <w:rPr>
          <w:rFonts w:ascii="Tahoma" w:hAnsi="Tahoma" w:cs="Tahoma"/>
          <w:color w:val="000000"/>
          <w:sz w:val="21"/>
          <w:szCs w:val="21"/>
        </w:rPr>
        <w:t> ...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نحوه‌ مراقبت‌ از فرزها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نحوه‌ مراقبت‌ از سرتوربین‌ و آنگل و ایرموتور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نحوه‌ مراقبت‌ از کاویترون‌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نحوه‌ مراقبت‌ از یونیت‌</w:t>
      </w:r>
      <w:r>
        <w:rPr>
          <w:rStyle w:val="Strong"/>
          <w:rFonts w:ascii="Tahoma" w:hAnsi="Tahoma" w:cs="Tahoma"/>
          <w:color w:val="D35400"/>
          <w:sz w:val="21"/>
          <w:szCs w:val="21"/>
        </w:rPr>
        <w:t> 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بعد از اتمام‌ کار یونیت‌ را در موقعیت‌</w:t>
      </w:r>
      <w:r>
        <w:rPr>
          <w:rFonts w:ascii="Tahoma" w:hAnsi="Tahoma" w:cs="Tahoma"/>
          <w:color w:val="000000"/>
          <w:sz w:val="21"/>
          <w:szCs w:val="21"/>
        </w:rPr>
        <w:t> Zero position </w:t>
      </w:r>
      <w:r>
        <w:rPr>
          <w:rFonts w:ascii="Tahoma" w:hAnsi="Tahoma" w:cs="Tahoma"/>
          <w:color w:val="000000"/>
          <w:sz w:val="21"/>
          <w:szCs w:val="21"/>
          <w:rtl/>
        </w:rPr>
        <w:t>قرار داده‌ ، چراغ‌ وکلید قطع‌ و وصل‌ را در حالت ‌خاموش‌ قرار دهید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شیر فلکه‌ آب‌ و هوای‌ یونیت‌ را بعد از اتمام‌ کار ببندید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lastRenderedPageBreak/>
        <w:t>· جهت‌ ازدیاد طول‌ عمر کمپرسور ، از استاندارد بودن‌ مقدار روغن‌ از طریق‌دریچه‌ شیشه‌ای‌ روی‌ مخزن ‌روغن‌ اطمینان‌ حاصل‌ کنید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هنگامی‌ که‌ با یونیت‌ کار نمی‌کنید ، چراغ‌ آنرا خاموش‌ کنید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پس ‌ از اتمام‌ کار با فشار دادن‌ کلید برگشت‌ ساکشن‌ رسوبات‌ داخل‌ شلنگ‌را تخلیه‌ کنید.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فیلتر داخل‌ کراشوار را تمیز نمایید.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بهتر است‌ محورهای‌ صندلی‌ دندانپزشکی‌ هر چند وقت‌ یکبار گریسکاری‌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صورتی‌ که‌ آب‌ منطقه‌ دارای‌ املاح‌ زیاد است‌ در مسیر آب‌ ورودی‌دستگاه‌ سخت‌گیر قرار دهید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نحوه‌ مراقبت‌ از اتوکلاو</w:t>
      </w:r>
      <w:r>
        <w:rPr>
          <w:rStyle w:val="Strong"/>
          <w:rFonts w:ascii="Tahoma" w:hAnsi="Tahoma" w:cs="Tahoma"/>
          <w:color w:val="D35400"/>
          <w:sz w:val="21"/>
          <w:szCs w:val="21"/>
        </w:rPr>
        <w:t> 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اتوکلاو در یک‌ مکان‌ ثابت‌ قرار داد شود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از قراردادن‌ وسایل‌ اضافی‌ در روی‌ اتوکلاوخودداری‌ کنید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قبل‌ از قراردادن‌ وسایل‌ در داخل‌ اتوکلاو ، آنها را کاملا خشک‌ کنید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وسایل در داخل پک قرار گیرد وسپس در داخل اتوکلاو قرار گیرد  و حتما از نوار تست اتوکلاو استفاده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داخل مخزن اتوکلاو حتماً از آب مقطر استفاده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از ایندکس ها برای اطمینان از استریل شدن وسایل استفاده کنید.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  نحوه‌ مراقبت‌ از آمالگاماتور: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آمالگاماتور را در جای‌ ثابت‌ قراردهید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مقدار جیوه‌ آمالگاماتور همیشه‌ ثابت‌ است‌ و فقط تنظیم‌ پودر آن‌ امکان‌پذیراست‌ ، برای‌ تنظیم‌ مقدارپودر و مایع‌ آمالگام‌ ، در بغل‌ آمالگاماتور یک‌پیچ‌ فلش‌دار قرارگرفته‌ که‌ دارای‌ علامت‌ مثبت‌ و منفی‌می‌باشد ، اگر پیچ‌ را به‌طرف‌ مثبت‌ بچرخانید پودر بیشتر می‌شود و اگر به‌ طرف‌ منفی‌ بچرخانید مقدارپودرکمتر و در نتیجه‌ جیوه‌ آمالگام‌ بیشتر می‌شود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درجه تنظیم پودر آمالگاماتور را همیشه با وسیله ای تنظیم نمایید که به دستگاه آسیب نرساند و از بکار بردن  وسیله تیز و برنده خودداری کنید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تا قبل‌ از توقف‌ کامل‌ مخلوط کننده‌ آمالگام‌ ، به‌ آن‌ دست‌ نزده‌ و آنرابا فشار دست‌ متوقف‌ نکنید.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جهت‌ حفاظت‌ از اشعه‌ آفتاب‌ از قراردادن‌ آمالگاماتور پشت‌ پنجره‌ خودداری‌کنید.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  نحوه‌ مراقبت‌ از وسایل‌ جراحی‌ ترمیمی‌: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وسایل پک شده را بعد از هربار استریلیزاسیون‌ ، داخل‌ کشوی کابینت ها و‌ روتر قرار دهید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زیر و روی‌ وسایل‌ را با یک‌ تکه‌ پارچه‌ سبز تمیز بپوشانید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بعد از هربار استفاده‌ از وسایل‌ آنها را کاملا شسته‌ و در محلولهای‌ضدعفونی ‌کننده‌ قرار دهید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پایان‌ کار کلیه‌ وسایل‌ را آبکشی‌ کرده‌ ، خشک‌ کنید و پس از اینکه داخل پک استریل قرار دادید آنها را در داخل اتوکلاو  قراردهید.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قبل‌ از قرار دادن‌ وسایل‌ در داخل‌ اتوکلاو ، مطمئن‌ شوید که‌ آمالگام‌ سطح‌آنها کاملا پاک‌ شده‌است‌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قلمهای‌ جرم‌گیری‌ را بعد از هربار استفاده‌ کاملا با آب‌ شسته‌ و درمحلولهای‌ ضدعفونی‌ استریل‌ نمایید و یااینکه‌ طبق‌ دستور کارخانه‌ در اتوکلاواستریل‌ نمایید</w:t>
      </w:r>
      <w:r>
        <w:rPr>
          <w:rFonts w:ascii="Tahoma" w:hAnsi="Tahoma" w:cs="Tahoma"/>
          <w:color w:val="000000"/>
          <w:sz w:val="21"/>
          <w:szCs w:val="21"/>
        </w:rPr>
        <w:t> .</w:t>
      </w:r>
      <w:r>
        <w:rPr>
          <w:rFonts w:ascii="Tahoma" w:hAnsi="Tahoma" w:cs="Tahoma"/>
          <w:color w:val="444444"/>
          <w:sz w:val="21"/>
          <w:szCs w:val="21"/>
          <w:rtl/>
        </w:rPr>
        <w:br/>
      </w: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  نحوه‌ مراقبت‌ از فرزها</w:t>
      </w:r>
      <w:r>
        <w:rPr>
          <w:rStyle w:val="Strong"/>
          <w:rFonts w:ascii="Tahoma" w:hAnsi="Tahoma" w:cs="Tahoma"/>
          <w:color w:val="D35400"/>
          <w:sz w:val="21"/>
          <w:szCs w:val="21"/>
        </w:rPr>
        <w:t>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فرزها را بطور مرتب‌ در جا فرزی‌ قراردهید.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از استفاده‌ فرزهای‌ دارای‌ خوردگی‌ و فرسوده‌ خودداری‌ نمایید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فرزها را توسط آچار مخصوص‌ توربین‌ در محل‌ قرار داده‌ و خارج‌ نمایید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بعد از هربار استفاده‌ فرزها را در محلولهای‌ ضد عفونی‌ قراردهید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 پایان‌ کار فرزها را شسته‌ ، کاملا خشک‌ کرده‌ در اتوکلاو قرار دهید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 نحوه‌ مراقبت‌ از سرتوربین وآنگل ایرموتور</w:t>
      </w:r>
      <w:r>
        <w:rPr>
          <w:rStyle w:val="Strong"/>
          <w:rFonts w:ascii="Tahoma" w:hAnsi="Tahoma" w:cs="Tahoma"/>
          <w:color w:val="D35400"/>
          <w:sz w:val="21"/>
          <w:szCs w:val="21"/>
        </w:rPr>
        <w:t>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پس‌ از اتمام‌ کار روزانه  سرتوربین‌ و آنگل‌ با اسپری‌ روغنکاری‌ شود و سپس‌ تا نوبت‌ کاری‌ بعد به‌ طور عمودی ‌در محل‌ تعیین‌ شده‌ نگهداری‌ شود و پس از اتوکلاو و استریل  مورد استفاده قرار گیرد.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برای‌ جلوگیری‌ از استهلاک‌ بیش‌ ازحد توربین‌ و آنگل‌ ، سعی‌ شود ازفرزهای‌ سالم‌ و حتی ‌المقدور نو استفاده‌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از وارد شدن‌ ضربه‌ به‌ اینسترومنتها به‌ هر نحو ممکن‌ جلوگیری‌ بعمل‌ آورید . درصورتی‌ که‌ هد اینسترومنت ‌ضربه‌ دید با آن‌ کار نکنید و توربین‌ را جهت‌ تعمیربا هماهنگی کارشناس مسؤل شهرستان به مرکز تعمیرات‌ ارسال‌ نمایید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برای‌ داشتن‌ هوای‌ خشک‌ جهت‌ استفاده‌ اینسترومنتها باید هرچند روز یکبارشیر تخلیه‌ کمپرسور را باز ، تاآب‌ حاصل‌ از فشرده‌ شدن‌ بخار موجود در هوای‌کمپرسور تخلیه‌ گردد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تنظیم‌ فشار هوای‌ مورد نیاز یونیت‌ باید توسط تکنسین‌ و بوسیله‌ مانومترمخصوص‌ انجام‌ پذیرد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lastRenderedPageBreak/>
        <w:t>· توسط محلول‌ میکرو - 10 و پنبه‌ یا گاز ، اینسترومنتها را ضد عفونی‌ نمایید.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جهت‌ استریل‌ نمودن‌ اینسترومنتها ، پس‌ از تمیزکردن‌ و گذاشتن‌ آنها درپاکت‌ مخصوص‌ آنها را دراتوکلاو (بمدت‌ 30 دقیقه‌) قرار دهید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بلبرینگ‌ های‌ توربین‌ برای‌ مدت‌ یک‌ ساعت‌ قابلیت‌ نگهداری‌ روغن‌ را درداخل‌ خود دارند ،</w:t>
      </w:r>
      <w:r>
        <w:rPr>
          <w:rFonts w:ascii="Tahoma" w:hAnsi="Tahoma" w:cs="Tahoma"/>
          <w:color w:val="444444"/>
          <w:sz w:val="21"/>
          <w:szCs w:val="21"/>
          <w:rtl/>
        </w:rPr>
        <w:br/>
        <w:t>   </w:t>
      </w:r>
      <w:r>
        <w:rPr>
          <w:rFonts w:ascii="Tahoma" w:hAnsi="Tahoma" w:cs="Tahoma"/>
          <w:color w:val="000000"/>
          <w:sz w:val="21"/>
          <w:szCs w:val="21"/>
          <w:rtl/>
        </w:rPr>
        <w:t>بنابراین‌ درموقع‌ کار بهتراست‌ هر یک‌ ساعت‌ یک‌ بار توربین‌ راروغنکاری‌ نمایید</w:t>
      </w:r>
      <w:r>
        <w:rPr>
          <w:rFonts w:ascii="Tahoma" w:hAnsi="Tahoma" w:cs="Tahoma"/>
          <w:color w:val="000000"/>
          <w:sz w:val="21"/>
          <w:szCs w:val="21"/>
        </w:rPr>
        <w:t> 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پس ‌ از اتمام‌ کار فرز را از سرتوربین‌ و آنگل‌ خارج‌ نمایید</w:t>
      </w:r>
      <w:r>
        <w:rPr>
          <w:rFonts w:ascii="Tahoma" w:hAnsi="Tahoma" w:cs="Tahoma"/>
          <w:color w:val="000000"/>
          <w:sz w:val="21"/>
          <w:szCs w:val="21"/>
          <w:rtl/>
          <w:lang w:bidi="fa-IR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درصورتی‌ که‌ توربین‌ قابل‌ اتوکلاو کردن‌ باشد (روی‌ آن‌ نوشته‌ یا علامت‌اتوکلاو حک‌ شده‌است‌) آن‌ رابا اتوکلاو استریل‌ کنید</w:t>
      </w:r>
      <w:r>
        <w:rPr>
          <w:rFonts w:ascii="Tahoma" w:hAnsi="Tahoma" w:cs="Tahoma"/>
          <w:color w:val="000000"/>
          <w:sz w:val="21"/>
          <w:szCs w:val="21"/>
          <w:rtl/>
          <w:lang w:bidi="fa-IR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نحوه‌ مراقبت‌ از کاویترون‌</w:t>
      </w:r>
      <w:r>
        <w:rPr>
          <w:rStyle w:val="Strong"/>
          <w:rFonts w:ascii="Tahoma" w:hAnsi="Tahoma" w:cs="Tahoma"/>
          <w:color w:val="D35400"/>
          <w:sz w:val="21"/>
          <w:szCs w:val="21"/>
        </w:rPr>
        <w:t> :</w:t>
      </w:r>
      <w:r>
        <w:rPr>
          <w:rFonts w:ascii="Tahoma" w:hAnsi="Tahoma" w:cs="Tahoma"/>
          <w:color w:val="444444"/>
          <w:sz w:val="21"/>
          <w:szCs w:val="21"/>
          <w:rtl/>
        </w:rPr>
        <w:br/>
        <w:t> </w:t>
      </w:r>
      <w:r>
        <w:rPr>
          <w:rFonts w:ascii="Tahoma" w:hAnsi="Tahoma" w:cs="Tahoma"/>
          <w:color w:val="000000"/>
          <w:sz w:val="21"/>
          <w:szCs w:val="21"/>
          <w:rtl/>
        </w:rPr>
        <w:t>· به‌ منظور تنظیم‌ قدرت‌ کاویترون‌ هنگام‌ کار ولوم‌ آن‌ را تغییر ندهید ،ابتدا پا را از روی‌ پدال‌ برداشته‌ و بعدأ این‌ کار را انجام‌ دهید</w:t>
      </w:r>
      <w:r>
        <w:rPr>
          <w:rFonts w:ascii="Tahoma" w:hAnsi="Tahoma" w:cs="Tahoma"/>
          <w:color w:val="000000"/>
          <w:sz w:val="21"/>
          <w:szCs w:val="21"/>
        </w:rPr>
        <w:t>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برای‌ هربار که‌ قلم‌ را داخل‌ هندپس‌ قرارمی‌دهید ، هواگیری‌ الزامی‌ است‌.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پس از هر بار استفاده قلم کویترون را داخل اتوکلاو قرار دهید تا استریل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Style w:val="Strong"/>
          <w:rFonts w:ascii="Tahoma" w:hAnsi="Tahoma" w:cs="Tahoma"/>
          <w:color w:val="D35400"/>
          <w:sz w:val="21"/>
          <w:szCs w:val="21"/>
          <w:rtl/>
        </w:rPr>
        <w:t>نحوه‌ مراقبت‌ از کمپروسور‌</w:t>
      </w:r>
      <w:r>
        <w:rPr>
          <w:rStyle w:val="Strong"/>
          <w:rFonts w:ascii="Tahoma" w:hAnsi="Tahoma" w:cs="Tahoma"/>
          <w:color w:val="D35400"/>
          <w:sz w:val="21"/>
          <w:szCs w:val="21"/>
        </w:rPr>
        <w:t> :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پس از اتمام کار روزانه برق کمپروسور قطع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فلکه هوا بسته  و منبع هوا تخلیه شود.</w:t>
      </w:r>
    </w:p>
    <w:p w:rsidR="00AA51E0" w:rsidRDefault="00AA51E0" w:rsidP="00AA51E0">
      <w:pPr>
        <w:pStyle w:val="NormalWeb"/>
        <w:shd w:val="clear" w:color="auto" w:fill="FFFFFF"/>
        <w:bidi/>
        <w:spacing w:before="0" w:beforeAutospacing="0" w:after="200" w:afterAutospacing="0"/>
        <w:ind w:right="720"/>
        <w:jc w:val="both"/>
        <w:rPr>
          <w:rFonts w:ascii="Tahoma" w:hAnsi="Tahoma" w:cs="Tahoma"/>
          <w:color w:val="444444"/>
          <w:sz w:val="21"/>
          <w:szCs w:val="21"/>
          <w:rtl/>
        </w:rPr>
      </w:pPr>
      <w:r>
        <w:rPr>
          <w:rFonts w:ascii="Tahoma" w:hAnsi="Tahoma" w:cs="Tahoma"/>
          <w:color w:val="000000"/>
          <w:sz w:val="21"/>
          <w:szCs w:val="21"/>
          <w:rtl/>
        </w:rPr>
        <w:t>· هفته ای یکبار شیر تخلیه مخزن هوای کمپروسور باز تا رطوبت جمع شده تحلیه شود.</w:t>
      </w:r>
    </w:p>
    <w:p w:rsidR="00F1145A" w:rsidRDefault="00AA51E0">
      <w:bookmarkStart w:id="0" w:name="_GoBack"/>
      <w:bookmarkEnd w:id="0"/>
    </w:p>
    <w:sectPr w:rsidR="00F11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1"/>
    <w:rsid w:val="00295CB7"/>
    <w:rsid w:val="00584961"/>
    <w:rsid w:val="009B063D"/>
    <w:rsid w:val="00AA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68F54-F2E9-40FC-94CE-B0992C9E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2024-01-30T05:35:00Z</dcterms:created>
  <dcterms:modified xsi:type="dcterms:W3CDTF">2024-01-30T05:36:00Z</dcterms:modified>
</cp:coreProperties>
</file>